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B7D2" w14:textId="43250F78" w:rsidR="00CC649D" w:rsidRPr="00CC649D" w:rsidRDefault="00CC649D">
      <w:pPr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031E8" wp14:editId="3EB13260">
            <wp:simplePos x="0" y="0"/>
            <wp:positionH relativeFrom="column">
              <wp:posOffset>-1962</wp:posOffset>
            </wp:positionH>
            <wp:positionV relativeFrom="paragraph">
              <wp:posOffset>152</wp:posOffset>
            </wp:positionV>
            <wp:extent cx="1023582" cy="993689"/>
            <wp:effectExtent l="0" t="0" r="0" b="0"/>
            <wp:wrapTight wrapText="bothSides">
              <wp:wrapPolygon edited="0">
                <wp:start x="14480" y="3729"/>
                <wp:lineTo x="6034" y="4972"/>
                <wp:lineTo x="4425" y="5801"/>
                <wp:lineTo x="4425" y="11187"/>
                <wp:lineTo x="2816" y="11601"/>
                <wp:lineTo x="2413" y="14501"/>
                <wp:lineTo x="3218" y="17402"/>
                <wp:lineTo x="16492" y="17402"/>
                <wp:lineTo x="18101" y="11187"/>
                <wp:lineTo x="19307" y="3729"/>
                <wp:lineTo x="14480" y="3729"/>
              </wp:wrapPolygon>
            </wp:wrapTight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5A2BB156-75CD-4298-8702-A49A07B45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5A2BB156-75CD-4298-8702-A49A07B45B7B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993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3E1B1" w14:textId="559DE792" w:rsidR="00CC649D" w:rsidRDefault="00CC649D" w:rsidP="00CC649D">
      <w:pPr>
        <w:jc w:val="right"/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ru-RU"/>
        </w:rPr>
      </w:pPr>
      <w:r w:rsidRPr="00CC649D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ru-RU"/>
        </w:rPr>
        <w:t>БРИФ НА РАЗРАБОТКУ ДИЗАЙНА УПАКОВКИ</w:t>
      </w:r>
    </w:p>
    <w:p w14:paraId="25C99CBD" w14:textId="77777777" w:rsidR="00CC649D" w:rsidRDefault="00CC649D"/>
    <w:p w14:paraId="37CCFF1D" w14:textId="55F9EA5C" w:rsidR="00CC649D" w:rsidRPr="00CC649D" w:rsidRDefault="00CC649D" w:rsidP="00CC649D">
      <w:pPr>
        <w:ind w:left="-426"/>
        <w:jc w:val="both"/>
        <w:rPr>
          <w:i/>
          <w:iCs/>
        </w:rPr>
      </w:pPr>
      <w:r w:rsidRPr="00CC649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Этот бриф не является технической задачей. Это поможет нам понять ваши личные взгляды. Если вы затрудняетесь ответить на вопрос или вам нужен комментарий, пожалуйста, обращайтесь к нам. Мы гарантируем полную конфиденциальность предоставленной нам информации!</w:t>
      </w:r>
    </w:p>
    <w:tbl>
      <w:tblPr>
        <w:tblW w:w="9899" w:type="dxa"/>
        <w:tblInd w:w="-431" w:type="dxa"/>
        <w:tblLook w:val="04A0" w:firstRow="1" w:lastRow="0" w:firstColumn="1" w:lastColumn="0" w:noHBand="0" w:noVBand="1"/>
      </w:tblPr>
      <w:tblGrid>
        <w:gridCol w:w="641"/>
        <w:gridCol w:w="6253"/>
        <w:gridCol w:w="3005"/>
      </w:tblGrid>
      <w:tr w:rsidR="00CC649D" w:rsidRPr="00CC649D" w14:paraId="33AC850E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64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3B8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1. Общая информация о бренде и продукте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B5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EBE7A37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51F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AAB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Название бренда и продукта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95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2920376E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67D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B25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Описание продукта (состав, особенности, конкурентные преимущества)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B9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272819B5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18C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58D9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Ассортимент (наличие вкусов, форматов, вариаций)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9B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C3AA9D2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A9F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55BE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2. Целевая аудитория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E0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6DE2E9B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A3B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3DD6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Основные потребители (пол, возраст, стиль жизни, ценности)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CB8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39567BD8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489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AC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Есть ли еще группы потребителей (пол, возраст, стиль жизни, ценности)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FD40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CD7F41C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BBA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2BB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Когда потребитель покупает продукт? (Повседневная покупка, по акции, перед праздниками, в подарок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E47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6E4E6259" w14:textId="77777777" w:rsidTr="00CC649D">
        <w:trPr>
          <w:trHeight w:val="11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91F7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88A0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 и с чем потребляют или используют продукт? (Самостоятельно, с определёнными блюдами, в дороге, дома, на работе, в особых случаях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81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383A806B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B2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4E7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3. Стратегическая цель упаковки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A58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040DB9B" w14:textId="77777777" w:rsidTr="00CC649D">
        <w:trPr>
          <w:trHeight w:val="11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988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4606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Какую задачу должна решить новая упаковка? (Обновление имиджа, рост продаж, привлечение новой аудитории, выход на новый рынок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FD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22ED31F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ADD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C82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Какие метрики будут считаться успехом? (Рост продаж, узнаваемость, положительные отзывы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9D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2A7CA81F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13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F1F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4. Дизайн и визуальный стиль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11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9BF3B2F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E0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CD71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Предпочтительный стиль (минимализм, премиум, эко, яркий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0E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43AFF4D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C5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926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Должен ли дизайн быть детским или универсальным?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E60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6F87EF9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58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91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Нужен ли персонаж в дизайне?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97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B1C91F7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803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77F7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Нужен ли 3D-рендер продукта?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F4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5CB8510B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B7C2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3DCE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Какие элементы должны быть на первом плане? (логотип, название, иллюстрации, изображение продукта)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E7BF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69A1995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7DA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4,5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2C67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Что нельзя использовать в дизайне? (цвета, шрифты, символы, итд…)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CD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3063C470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6EA8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CA85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5. Упаковка и технические детали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F97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56E36219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BB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21C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Форма и тип упаковки (коробка, пакет, банка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267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5EC44E14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A43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0CB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4D7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12E613B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788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065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Материалы (бумага, пластик, стекло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06E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5F794A1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E309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987F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Есть ли вторичная упаковка? (например, гофрокороб)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443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1E0D80E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E5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29B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Доступные файлы (логотип, гайдлайн, иллюстрации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E61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4344DFA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BA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2DB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6. Информационное наполнение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48E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2562A531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20BF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30AE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Обязательные элементы на упаковке (логотип, описание, состав, штрихкод, сертификаты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F4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4E28F40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1933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8F8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Нужны ли дополнительные графические элементы? (инфографика, иллюстрации)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56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BBAEE6F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219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88B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Есть ли юридические ограничения по содержанию или маркировке?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6A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B8BCF03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33E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D260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7. Конкурентный анализ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5FF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650F1CB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9416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DC59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Основные конкуренты (примеры упаковок)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F955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1D2D23F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D044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7A2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Примеры упаковок, которые вам нравятся / не нравятся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009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64FCD17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0B8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F7C6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8. Маркетинговое позиционирование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341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6FAB264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107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8C43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Какие факторы являются наиболее важными для покупки вашего продукта с точки зрения потребителя?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D6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1B216301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9BA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8E6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 каким критериям ваш продукт сильнее конкурентов? (укажите 2–3 критерии)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B0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7765DE8B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51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B6DC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 бы вы хотели, чтобы ваш продукт рекомендовали? (что запомнилось бы, помимо качества)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EF29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230D732C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4DB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C0DD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Какие эмоции и ассоциации должен вызывать продукт?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6D2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5D888B3E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141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756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Где будет продаваться продукт? (онлайн, оффлайн, экспорт и т. д.)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2A95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CC30AB0" w14:textId="77777777" w:rsidTr="00CC649D">
        <w:trPr>
          <w:trHeight w:val="7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FC4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FEA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География распространения продукта (страны, регионы, экспорт, языковые версии упаковки)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F2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3B0DABA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6EA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F298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9. Логистика и транспортировка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4EB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407B074E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39D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FA4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Какими видами транспорта планируется доставка?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2D5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582ECA3C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13FA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3317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10. Сроки и бюджет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7F4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C649D" w:rsidRPr="00CC649D" w14:paraId="0A63FE55" w14:textId="77777777" w:rsidTr="00CC649D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D89" w14:textId="77777777" w:rsidR="00CC649D" w:rsidRPr="00CC649D" w:rsidRDefault="00CC649D" w:rsidP="00CC6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6D2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Крайний срок сдачи проекта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72A" w14:textId="77777777" w:rsidR="00CC649D" w:rsidRPr="00CC649D" w:rsidRDefault="00CC649D" w:rsidP="00CC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64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AB5890D" w14:textId="77777777" w:rsidR="00505943" w:rsidRDefault="00505943"/>
    <w:sectPr w:rsidR="0050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7"/>
    <w:rsid w:val="003778ED"/>
    <w:rsid w:val="00505943"/>
    <w:rsid w:val="00564507"/>
    <w:rsid w:val="00CC649D"/>
    <w:rsid w:val="00D20F44"/>
    <w:rsid w:val="00D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39B7"/>
  <w15:chartTrackingRefBased/>
  <w15:docId w15:val="{9E982ABB-54FC-456C-8ADA-925CB733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2025-03-24T05:32:00Z</dcterms:created>
  <dcterms:modified xsi:type="dcterms:W3CDTF">2025-03-24T05:32:00Z</dcterms:modified>
</cp:coreProperties>
</file>